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87" w:rsidRDefault="00F40C61" w:rsidP="00F40C6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550D87">
        <w:rPr>
          <w:rFonts w:ascii="Times New Roman" w:hAnsi="Times New Roman" w:cs="Times New Roman"/>
          <w:b/>
          <w:sz w:val="32"/>
        </w:rPr>
        <w:t xml:space="preserve">ПОЛОЖЕНИЕ </w:t>
      </w:r>
    </w:p>
    <w:p w:rsidR="00F40C61" w:rsidRPr="00550D87" w:rsidRDefault="00F40C61" w:rsidP="00F40C6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550D87">
        <w:rPr>
          <w:rFonts w:ascii="Times New Roman" w:hAnsi="Times New Roman" w:cs="Times New Roman"/>
          <w:b/>
          <w:sz w:val="32"/>
        </w:rPr>
        <w:t>О СОГЛАСИТЕЛЬНОЙ  КОМИССИИ</w:t>
      </w:r>
    </w:p>
    <w:p w:rsidR="00550D87" w:rsidRDefault="00F40C61" w:rsidP="00F40C6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550D87">
        <w:rPr>
          <w:rFonts w:ascii="Times New Roman" w:hAnsi="Times New Roman" w:cs="Times New Roman"/>
          <w:b/>
          <w:sz w:val="32"/>
        </w:rPr>
        <w:t xml:space="preserve">ПО РАЗРЕШЕНИЮ </w:t>
      </w:r>
      <w:proofErr w:type="gramStart"/>
      <w:r w:rsidRPr="00550D87">
        <w:rPr>
          <w:rFonts w:ascii="Times New Roman" w:hAnsi="Times New Roman" w:cs="Times New Roman"/>
          <w:b/>
          <w:sz w:val="32"/>
        </w:rPr>
        <w:t>ИНДИВИДУАЛЬНЫХ</w:t>
      </w:r>
      <w:proofErr w:type="gramEnd"/>
      <w:r w:rsidRPr="00550D87">
        <w:rPr>
          <w:rFonts w:ascii="Times New Roman" w:hAnsi="Times New Roman" w:cs="Times New Roman"/>
          <w:b/>
          <w:sz w:val="32"/>
        </w:rPr>
        <w:t xml:space="preserve"> </w:t>
      </w:r>
    </w:p>
    <w:p w:rsidR="00F40C61" w:rsidRPr="00550D87" w:rsidRDefault="00F40C61" w:rsidP="00F40C6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550D87">
        <w:rPr>
          <w:rFonts w:ascii="Times New Roman" w:hAnsi="Times New Roman" w:cs="Times New Roman"/>
          <w:b/>
          <w:sz w:val="32"/>
        </w:rPr>
        <w:t>ТРУДОВЫХ СПОРОВ</w:t>
      </w:r>
    </w:p>
    <w:p w:rsidR="00F40C61" w:rsidRPr="00F40C61" w:rsidRDefault="00F40C61" w:rsidP="00F40C61">
      <w:pPr>
        <w:pStyle w:val="a3"/>
        <w:jc w:val="both"/>
        <w:rPr>
          <w:rFonts w:ascii="Times New Roman" w:hAnsi="Times New Roman" w:cs="Times New Roman"/>
        </w:rPr>
      </w:pPr>
    </w:p>
    <w:p w:rsidR="00F40C61" w:rsidRPr="00550D87" w:rsidRDefault="00F40C61" w:rsidP="00F40C61">
      <w:pPr>
        <w:pStyle w:val="a3"/>
        <w:jc w:val="both"/>
        <w:rPr>
          <w:rFonts w:ascii="Times New Roman" w:hAnsi="Times New Roman" w:cs="Times New Roman"/>
          <w:sz w:val="28"/>
        </w:rPr>
      </w:pPr>
      <w:r w:rsidRPr="00550D87">
        <w:rPr>
          <w:rFonts w:ascii="Times New Roman" w:hAnsi="Times New Roman" w:cs="Times New Roman"/>
          <w:sz w:val="28"/>
        </w:rPr>
        <w:t xml:space="preserve">      1. Согласительная комиссия по разрешению индивидуального трудового спора является постоянно действующим органом, образуется из равного числа представителей профсоюзного комитета и администрации организации. </w:t>
      </w:r>
    </w:p>
    <w:p w:rsidR="00F40C61" w:rsidRPr="00550D87" w:rsidRDefault="00F40C61" w:rsidP="00F40C61">
      <w:pPr>
        <w:pStyle w:val="a3"/>
        <w:jc w:val="both"/>
        <w:rPr>
          <w:rFonts w:ascii="Times New Roman" w:hAnsi="Times New Roman" w:cs="Times New Roman"/>
          <w:sz w:val="28"/>
        </w:rPr>
      </w:pPr>
      <w:r w:rsidRPr="00550D87">
        <w:rPr>
          <w:rFonts w:ascii="Times New Roman" w:hAnsi="Times New Roman" w:cs="Times New Roman"/>
          <w:sz w:val="28"/>
        </w:rPr>
        <w:t>Число членов согласительной комиссии по 2 человека от каждой стороны.</w:t>
      </w:r>
    </w:p>
    <w:p w:rsidR="00F40C61" w:rsidRPr="00550D87" w:rsidRDefault="00F40C61" w:rsidP="00F40C61">
      <w:pPr>
        <w:pStyle w:val="a3"/>
        <w:jc w:val="both"/>
        <w:rPr>
          <w:rFonts w:ascii="Times New Roman" w:hAnsi="Times New Roman" w:cs="Times New Roman"/>
          <w:sz w:val="28"/>
        </w:rPr>
      </w:pPr>
      <w:r w:rsidRPr="00550D87">
        <w:rPr>
          <w:rFonts w:ascii="Times New Roman" w:hAnsi="Times New Roman" w:cs="Times New Roman"/>
          <w:sz w:val="28"/>
        </w:rPr>
        <w:t xml:space="preserve">      2. Представители профсоюза выделяются в комиссию постановлением профсоюзного комитета из числа членов профсоюза, а представители администрации — приказом руководителя организации. </w:t>
      </w:r>
    </w:p>
    <w:p w:rsidR="00F40C61" w:rsidRPr="00550D87" w:rsidRDefault="00F40C61" w:rsidP="00F40C61">
      <w:pPr>
        <w:pStyle w:val="a3"/>
        <w:jc w:val="both"/>
        <w:rPr>
          <w:rFonts w:ascii="Times New Roman" w:hAnsi="Times New Roman" w:cs="Times New Roman"/>
          <w:sz w:val="28"/>
        </w:rPr>
      </w:pPr>
      <w:r w:rsidRPr="00550D87">
        <w:rPr>
          <w:rFonts w:ascii="Times New Roman" w:hAnsi="Times New Roman" w:cs="Times New Roman"/>
          <w:sz w:val="28"/>
        </w:rPr>
        <w:t xml:space="preserve">     3. Состав согласительной комиссии  помещается на видном месте для сведения работников.</w:t>
      </w:r>
    </w:p>
    <w:p w:rsidR="00F40C61" w:rsidRPr="00550D87" w:rsidRDefault="00F40C61" w:rsidP="00F40C61">
      <w:pPr>
        <w:pStyle w:val="a3"/>
        <w:jc w:val="both"/>
        <w:rPr>
          <w:rFonts w:ascii="Times New Roman" w:hAnsi="Times New Roman" w:cs="Times New Roman"/>
          <w:sz w:val="28"/>
        </w:rPr>
      </w:pPr>
      <w:r w:rsidRPr="00550D87">
        <w:rPr>
          <w:rFonts w:ascii="Times New Roman" w:hAnsi="Times New Roman" w:cs="Times New Roman"/>
          <w:sz w:val="28"/>
        </w:rPr>
        <w:t xml:space="preserve">     4. Согласительная комиссия по разрешению индивидуальных трудовых споров образуется на срок до 3 лет, то есть на срок действия коллективного договора либо соглашения о социальном партнерстве. В течение этого срока стороны могут заменять своих представителей в порядке, установленном для формирования состава комиссии,  полномочия всех представителей истекают одновременно с истечением срока, на который образована комиссия.</w:t>
      </w:r>
    </w:p>
    <w:p w:rsidR="00D44E23" w:rsidRDefault="00D44E23" w:rsidP="00F40C61">
      <w:pPr>
        <w:pStyle w:val="a3"/>
        <w:jc w:val="both"/>
        <w:rPr>
          <w:rFonts w:ascii="Times New Roman" w:hAnsi="Times New Roman" w:cs="Times New Roman"/>
        </w:rPr>
      </w:pPr>
    </w:p>
    <w:p w:rsidR="00F40C61" w:rsidRPr="00550D87" w:rsidRDefault="00F40C61" w:rsidP="00F40C61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550D87">
        <w:rPr>
          <w:rFonts w:ascii="Times New Roman" w:hAnsi="Times New Roman" w:cs="Times New Roman"/>
          <w:b/>
          <w:i/>
          <w:sz w:val="32"/>
        </w:rPr>
        <w:t xml:space="preserve">Список </w:t>
      </w:r>
    </w:p>
    <w:p w:rsidR="00F40C61" w:rsidRPr="00550D87" w:rsidRDefault="00F40C61" w:rsidP="00F40C6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550D87">
        <w:rPr>
          <w:rFonts w:ascii="Times New Roman" w:hAnsi="Times New Roman" w:cs="Times New Roman"/>
          <w:b/>
          <w:i/>
          <w:sz w:val="32"/>
        </w:rPr>
        <w:t>согласительной комиссии</w:t>
      </w:r>
      <w:r w:rsidRPr="00550D87">
        <w:rPr>
          <w:rFonts w:ascii="Times New Roman" w:hAnsi="Times New Roman" w:cs="Times New Roman"/>
          <w:b/>
          <w:sz w:val="32"/>
        </w:rPr>
        <w:t xml:space="preserve"> </w:t>
      </w:r>
    </w:p>
    <w:p w:rsidR="00F40C61" w:rsidRPr="00550D87" w:rsidRDefault="00F40C61" w:rsidP="00F40C6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550D87">
        <w:rPr>
          <w:rFonts w:ascii="Times New Roman" w:hAnsi="Times New Roman" w:cs="Times New Roman"/>
          <w:b/>
          <w:i/>
          <w:sz w:val="32"/>
        </w:rPr>
        <w:t>по разрешению индивидуальных трудовых споров</w:t>
      </w:r>
    </w:p>
    <w:p w:rsidR="00F40C61" w:rsidRDefault="00F40C61" w:rsidP="00F40C61">
      <w:pPr>
        <w:pStyle w:val="a3"/>
        <w:jc w:val="both"/>
        <w:rPr>
          <w:rFonts w:ascii="Times New Roman" w:hAnsi="Times New Roman" w:cs="Times New Roman"/>
        </w:rPr>
      </w:pPr>
    </w:p>
    <w:p w:rsidR="00F40C61" w:rsidRPr="00F40C61" w:rsidRDefault="00F40C61" w:rsidP="00F40C61">
      <w:pPr>
        <w:jc w:val="both"/>
        <w:rPr>
          <w:rFonts w:ascii="Times New Roman" w:hAnsi="Times New Roman" w:cs="Times New Roman"/>
          <w:sz w:val="28"/>
        </w:rPr>
      </w:pPr>
      <w:r w:rsidRPr="00F40C61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F40C61">
        <w:rPr>
          <w:rFonts w:ascii="Times New Roman" w:hAnsi="Times New Roman" w:cs="Times New Roman"/>
          <w:sz w:val="28"/>
        </w:rPr>
        <w:t>Капаров</w:t>
      </w:r>
      <w:proofErr w:type="spellEnd"/>
      <w:r w:rsidRPr="00F40C61">
        <w:rPr>
          <w:rFonts w:ascii="Times New Roman" w:hAnsi="Times New Roman" w:cs="Times New Roman"/>
          <w:sz w:val="28"/>
        </w:rPr>
        <w:t xml:space="preserve"> Н.С. – директор школы</w:t>
      </w:r>
    </w:p>
    <w:p w:rsidR="00F40C61" w:rsidRPr="00F40C61" w:rsidRDefault="00F40C61" w:rsidP="00F40C6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Выл</w:t>
      </w:r>
      <w:r w:rsidRPr="00F40C61">
        <w:rPr>
          <w:rFonts w:ascii="Times New Roman" w:hAnsi="Times New Roman" w:cs="Times New Roman"/>
          <w:sz w:val="28"/>
        </w:rPr>
        <w:t>ивок</w:t>
      </w:r>
      <w:proofErr w:type="spellEnd"/>
      <w:r w:rsidRPr="00F40C61">
        <w:rPr>
          <w:rFonts w:ascii="Times New Roman" w:hAnsi="Times New Roman" w:cs="Times New Roman"/>
          <w:sz w:val="28"/>
        </w:rPr>
        <w:t xml:space="preserve"> Т.Л. – завуч по УВР</w:t>
      </w:r>
    </w:p>
    <w:p w:rsidR="00F40C61" w:rsidRPr="00F40C61" w:rsidRDefault="00F40C61" w:rsidP="00F40C61">
      <w:pPr>
        <w:jc w:val="both"/>
        <w:rPr>
          <w:rFonts w:ascii="Times New Roman" w:hAnsi="Times New Roman" w:cs="Times New Roman"/>
          <w:sz w:val="28"/>
        </w:rPr>
      </w:pPr>
      <w:r w:rsidRPr="00F40C61">
        <w:rPr>
          <w:rFonts w:ascii="Times New Roman" w:hAnsi="Times New Roman" w:cs="Times New Roman"/>
          <w:sz w:val="28"/>
        </w:rPr>
        <w:t>3. Сапарова Е.С. – председатель профсоюзного комитета</w:t>
      </w:r>
    </w:p>
    <w:p w:rsidR="00F40C61" w:rsidRPr="00F40C61" w:rsidRDefault="00F40C61" w:rsidP="00F40C61">
      <w:pPr>
        <w:jc w:val="both"/>
        <w:rPr>
          <w:rFonts w:ascii="Times New Roman" w:hAnsi="Times New Roman" w:cs="Times New Roman"/>
          <w:sz w:val="28"/>
        </w:rPr>
      </w:pPr>
      <w:r w:rsidRPr="00F40C61">
        <w:rPr>
          <w:rFonts w:ascii="Times New Roman" w:hAnsi="Times New Roman" w:cs="Times New Roman"/>
          <w:sz w:val="28"/>
        </w:rPr>
        <w:t>4. Заговора В.Ю. – член профсоюзного комитета</w:t>
      </w:r>
    </w:p>
    <w:p w:rsidR="00F40C61" w:rsidRDefault="00F40C61" w:rsidP="00F40C61">
      <w:pPr>
        <w:pStyle w:val="a3"/>
        <w:jc w:val="both"/>
        <w:rPr>
          <w:rFonts w:ascii="Times New Roman" w:hAnsi="Times New Roman" w:cs="Times New Roman"/>
        </w:rPr>
      </w:pPr>
    </w:p>
    <w:p w:rsidR="00F40C61" w:rsidRDefault="00F40C61" w:rsidP="00F40C61">
      <w:pPr>
        <w:pStyle w:val="a3"/>
        <w:jc w:val="both"/>
        <w:rPr>
          <w:rFonts w:ascii="Times New Roman" w:hAnsi="Times New Roman" w:cs="Times New Roman"/>
        </w:rPr>
      </w:pPr>
    </w:p>
    <w:p w:rsidR="00F40C61" w:rsidRPr="00F40C61" w:rsidRDefault="00F40C61" w:rsidP="00F40C61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F40C61" w:rsidRDefault="00F40C61" w:rsidP="00F40C61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F40C61" w:rsidRPr="00F40C61" w:rsidRDefault="00F40C61" w:rsidP="00F40C61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F40C61">
        <w:rPr>
          <w:rFonts w:ascii="Times New Roman" w:hAnsi="Times New Roman" w:cs="Times New Roman"/>
          <w:b/>
          <w:sz w:val="28"/>
        </w:rPr>
        <w:t xml:space="preserve">Директор школы:                   Н.С. </w:t>
      </w:r>
      <w:proofErr w:type="spellStart"/>
      <w:r w:rsidRPr="00F40C61">
        <w:rPr>
          <w:rFonts w:ascii="Times New Roman" w:hAnsi="Times New Roman" w:cs="Times New Roman"/>
          <w:b/>
          <w:sz w:val="28"/>
        </w:rPr>
        <w:t>Капаров</w:t>
      </w:r>
      <w:proofErr w:type="spellEnd"/>
      <w:r w:rsidRPr="00F40C61">
        <w:rPr>
          <w:rFonts w:ascii="Times New Roman" w:hAnsi="Times New Roman" w:cs="Times New Roman"/>
          <w:b/>
          <w:sz w:val="28"/>
        </w:rPr>
        <w:t xml:space="preserve">                 </w:t>
      </w:r>
    </w:p>
    <w:sectPr w:rsidR="00F40C61" w:rsidRPr="00F40C61" w:rsidSect="00D4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C61"/>
    <w:rsid w:val="00550D87"/>
    <w:rsid w:val="00D44E23"/>
    <w:rsid w:val="00F4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ES</cp:lastModifiedBy>
  <cp:revision>4</cp:revision>
  <cp:lastPrinted>2016-11-16T16:41:00Z</cp:lastPrinted>
  <dcterms:created xsi:type="dcterms:W3CDTF">2016-11-13T14:34:00Z</dcterms:created>
  <dcterms:modified xsi:type="dcterms:W3CDTF">2016-11-16T16:41:00Z</dcterms:modified>
</cp:coreProperties>
</file>